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5C6B57" w:rsidP="005C6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10.07.2016г.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>ПРОТОКОЛ</w:t>
      </w:r>
    </w:p>
    <w:p w:rsidR="00FD79C5" w:rsidRDefault="007524C3" w:rsidP="00AB72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по ул. </w:t>
      </w:r>
      <w:r w:rsidR="00012E21">
        <w:rPr>
          <w:rFonts w:ascii="Times New Roman" w:hAnsi="Times New Roman" w:cs="Times New Roman"/>
          <w:sz w:val="28"/>
          <w:szCs w:val="28"/>
        </w:rPr>
        <w:t>Светлая</w:t>
      </w:r>
    </w:p>
    <w:p w:rsidR="00DB7C17" w:rsidRDefault="00DB7C17" w:rsidP="00872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872A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012E21">
        <w:rPr>
          <w:rFonts w:ascii="Times New Roman" w:hAnsi="Times New Roman" w:cs="Times New Roman"/>
          <w:sz w:val="28"/>
          <w:szCs w:val="28"/>
        </w:rPr>
        <w:t>Светлая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F1C8B">
        <w:rPr>
          <w:rFonts w:ascii="Times New Roman" w:hAnsi="Times New Roman" w:cs="Times New Roman"/>
          <w:sz w:val="28"/>
          <w:szCs w:val="28"/>
        </w:rPr>
        <w:t>2</w:t>
      </w:r>
      <w:r w:rsidR="009B26D3">
        <w:rPr>
          <w:rFonts w:ascii="Times New Roman" w:hAnsi="Times New Roman" w:cs="Times New Roman"/>
          <w:sz w:val="28"/>
          <w:szCs w:val="28"/>
        </w:rPr>
        <w:t>5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872A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872A3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1F5895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DB7C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C6B57" w:rsidRPr="000F2E79" w:rsidRDefault="005C6B57" w:rsidP="005C6B57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5C6B57" w:rsidRPr="000F2E79" w:rsidRDefault="005C6B57" w:rsidP="005C6B57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872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872A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872A3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872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872A35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653964" w:rsidRDefault="00FD79C5" w:rsidP="00872A3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</w:t>
      </w:r>
      <w:r w:rsidR="0065396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653964">
        <w:rPr>
          <w:rFonts w:ascii="Times New Roman" w:hAnsi="Times New Roman" w:cs="Times New Roman"/>
          <w:sz w:val="28"/>
          <w:szCs w:val="28"/>
        </w:rPr>
        <w:t>ы:</w:t>
      </w:r>
    </w:p>
    <w:p w:rsidR="00653964" w:rsidRDefault="00012E21" w:rsidP="00872A3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Кедровой Е.Р.</w:t>
      </w:r>
      <w:r w:rsidR="00FD79C5" w:rsidRPr="00165E16">
        <w:rPr>
          <w:rFonts w:ascii="Times New Roman" w:hAnsi="Times New Roman" w:cs="Times New Roman"/>
          <w:sz w:val="28"/>
          <w:szCs w:val="28"/>
        </w:rPr>
        <w:t>(</w:t>
      </w:r>
      <w:r w:rsidR="00FD79C5"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</w:t>
      </w:r>
      <w:r w:rsidR="00FD79C5" w:rsidRPr="00165E16">
        <w:rPr>
          <w:rFonts w:ascii="Times New Roman" w:hAnsi="Times New Roman" w:cs="Times New Roman"/>
          <w:sz w:val="28"/>
          <w:szCs w:val="28"/>
        </w:rPr>
        <w:t>)</w:t>
      </w:r>
      <w:r w:rsidR="00653964">
        <w:rPr>
          <w:rFonts w:ascii="Times New Roman" w:hAnsi="Times New Roman" w:cs="Times New Roman"/>
          <w:sz w:val="28"/>
          <w:szCs w:val="28"/>
        </w:rPr>
        <w:t>,</w:t>
      </w:r>
    </w:p>
    <w:p w:rsidR="00653964" w:rsidRDefault="00653964" w:rsidP="00872A3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(участок № 194, 196), </w:t>
      </w:r>
    </w:p>
    <w:p w:rsidR="00FD79C5" w:rsidRDefault="00653964" w:rsidP="00872A35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А.В. (участок № 215)</w:t>
      </w:r>
    </w:p>
    <w:p w:rsidR="00FD79C5" w:rsidRDefault="00FD79C5" w:rsidP="00872A3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653964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E21">
        <w:rPr>
          <w:rFonts w:ascii="Times New Roman" w:hAnsi="Times New Roman" w:cs="Times New Roman"/>
          <w:sz w:val="28"/>
          <w:szCs w:val="28"/>
        </w:rPr>
        <w:t>Кедрову</w:t>
      </w:r>
      <w:proofErr w:type="spellEnd"/>
      <w:proofErr w:type="gramEnd"/>
      <w:r w:rsidR="00012E21">
        <w:rPr>
          <w:rFonts w:ascii="Times New Roman" w:hAnsi="Times New Roman" w:cs="Times New Roman"/>
          <w:sz w:val="28"/>
          <w:szCs w:val="28"/>
        </w:rPr>
        <w:t xml:space="preserve"> Елену Рудольфовну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E21">
        <w:rPr>
          <w:rFonts w:ascii="Times New Roman" w:hAnsi="Times New Roman" w:cs="Times New Roman"/>
          <w:sz w:val="28"/>
          <w:szCs w:val="28"/>
        </w:rPr>
        <w:t>Светлая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872A3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10F" w:rsidRPr="00D76DBD" w:rsidRDefault="0015310F" w:rsidP="0015310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15310F" w:rsidRPr="00D36880" w:rsidRDefault="0015310F" w:rsidP="0015310F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15310F" w:rsidRDefault="0015310F" w:rsidP="0015310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15310F" w:rsidRDefault="0015310F" w:rsidP="0015310F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15310F" w:rsidRDefault="0015310F" w:rsidP="0015310F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5310F" w:rsidRDefault="0015310F" w:rsidP="0015310F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15310F" w:rsidRDefault="0015310F" w:rsidP="0015310F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15310F" w:rsidRDefault="0015310F" w:rsidP="0015310F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15310F" w:rsidRPr="00DB7FB4" w:rsidRDefault="0015310F" w:rsidP="0015310F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Временного отключения от ЛЭП лиц</w:t>
      </w:r>
      <w:r w:rsidR="00645A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0F" w:rsidRPr="00DB7FB4" w:rsidRDefault="0015310F" w:rsidP="0015310F">
      <w:pPr>
        <w:pStyle w:val="a3"/>
        <w:spacing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5310F" w:rsidRDefault="0015310F" w:rsidP="0015310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5C6B57">
        <w:rPr>
          <w:rFonts w:ascii="Times New Roman" w:hAnsi="Times New Roman" w:cs="Times New Roman"/>
          <w:sz w:val="28"/>
          <w:szCs w:val="28"/>
        </w:rPr>
        <w:t>большинством голосов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5310F" w:rsidRDefault="0015310F" w:rsidP="0015310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310F" w:rsidRDefault="0015310F" w:rsidP="001531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645A85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0F" w:rsidRPr="00311B77" w:rsidRDefault="0015310F" w:rsidP="0015310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15310F" w:rsidRPr="00311B77" w:rsidRDefault="0015310F" w:rsidP="0015310F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310F" w:rsidRPr="006275BA" w:rsidRDefault="0015310F" w:rsidP="0015310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0F" w:rsidRDefault="0015310F" w:rsidP="0015310F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15310F" w:rsidRDefault="0015310F" w:rsidP="0015310F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0F" w:rsidRDefault="0015310F" w:rsidP="001531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645A85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15310F" w:rsidRDefault="0015310F" w:rsidP="0015310F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645A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15310F" w:rsidRPr="0093720F" w:rsidRDefault="0015310F" w:rsidP="00153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5310F" w:rsidRDefault="0015310F" w:rsidP="0015310F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15310F" w:rsidRPr="0093720F" w:rsidRDefault="0015310F" w:rsidP="001531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15310F" w:rsidRDefault="0015310F" w:rsidP="0015310F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15310F" w:rsidRDefault="0015310F" w:rsidP="0015310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5310F" w:rsidRDefault="0015310F" w:rsidP="0015310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0F" w:rsidRPr="003B7CB2" w:rsidRDefault="0015310F" w:rsidP="0015310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5310F" w:rsidRDefault="0015310F" w:rsidP="0015310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872A35" w:rsidRPr="0005187F" w:rsidRDefault="0088136C" w:rsidP="0005187F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87F">
        <w:rPr>
          <w:rFonts w:ascii="Times New Roman" w:hAnsi="Times New Roman" w:cs="Times New Roman"/>
          <w:sz w:val="28"/>
          <w:szCs w:val="28"/>
        </w:rPr>
        <w:t>Рассмотреть вопрос о выгуле собак на территории Товарищества.</w:t>
      </w:r>
    </w:p>
    <w:p w:rsidR="0088136C" w:rsidRPr="0005187F" w:rsidRDefault="0088136C" w:rsidP="0005187F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05187F">
        <w:rPr>
          <w:rFonts w:ascii="Times New Roman" w:hAnsi="Times New Roman" w:cs="Times New Roman"/>
          <w:sz w:val="28"/>
          <w:szCs w:val="28"/>
        </w:rPr>
        <w:t>Обязать владельца магазина производить уборку прилегающей территории.</w:t>
      </w:r>
    </w:p>
    <w:p w:rsidR="0088136C" w:rsidRDefault="0088136C" w:rsidP="00872A3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1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36C" w:rsidRDefault="0088136C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</w:t>
      </w:r>
      <w:r w:rsidR="0015310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</w:t>
      </w:r>
      <w:r w:rsidR="001531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7524C3" w:rsidSect="00E34E3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B3C0E"/>
    <w:multiLevelType w:val="hybridMultilevel"/>
    <w:tmpl w:val="42B0D89E"/>
    <w:lvl w:ilvl="0" w:tplc="0419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6BDD4F39"/>
    <w:multiLevelType w:val="hybridMultilevel"/>
    <w:tmpl w:val="5E3A46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EED27054">
      <w:numFmt w:val="bullet"/>
      <w:lvlText w:val="•"/>
      <w:lvlJc w:val="left"/>
      <w:pPr>
        <w:ind w:left="3203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12E21"/>
    <w:rsid w:val="0005187F"/>
    <w:rsid w:val="000A340D"/>
    <w:rsid w:val="00111D77"/>
    <w:rsid w:val="0015310F"/>
    <w:rsid w:val="00165E16"/>
    <w:rsid w:val="001F5895"/>
    <w:rsid w:val="002A3C44"/>
    <w:rsid w:val="003024DA"/>
    <w:rsid w:val="00341129"/>
    <w:rsid w:val="0039697D"/>
    <w:rsid w:val="003A571C"/>
    <w:rsid w:val="004574AC"/>
    <w:rsid w:val="00463924"/>
    <w:rsid w:val="004E41ED"/>
    <w:rsid w:val="005C6B57"/>
    <w:rsid w:val="006275BA"/>
    <w:rsid w:val="00645A85"/>
    <w:rsid w:val="00653964"/>
    <w:rsid w:val="006A1996"/>
    <w:rsid w:val="007524C3"/>
    <w:rsid w:val="00872A35"/>
    <w:rsid w:val="0088136C"/>
    <w:rsid w:val="008F6BB1"/>
    <w:rsid w:val="009B26D3"/>
    <w:rsid w:val="00AB3892"/>
    <w:rsid w:val="00AB72E0"/>
    <w:rsid w:val="00AF4C48"/>
    <w:rsid w:val="00B00866"/>
    <w:rsid w:val="00CF1C8B"/>
    <w:rsid w:val="00D56F9E"/>
    <w:rsid w:val="00D76DBD"/>
    <w:rsid w:val="00DB7C17"/>
    <w:rsid w:val="00DB7FB4"/>
    <w:rsid w:val="00E34E37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987E-00DE-4B96-A994-F59AF968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8DA2-F0EC-4662-B5A7-228C75D6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14</cp:revision>
  <cp:lastPrinted>2018-04-10T16:09:00Z</cp:lastPrinted>
  <dcterms:created xsi:type="dcterms:W3CDTF">2016-07-14T19:27:00Z</dcterms:created>
  <dcterms:modified xsi:type="dcterms:W3CDTF">2018-04-10T16:10:00Z</dcterms:modified>
</cp:coreProperties>
</file>